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94" w:rsidRDefault="00DD1A94">
      <w:pPr>
        <w:pStyle w:val="10"/>
        <w:keepNext/>
        <w:keepLines/>
        <w:shd w:val="clear" w:color="auto" w:fill="auto"/>
        <w:spacing w:after="278"/>
        <w:ind w:right="20"/>
        <w:rPr>
          <w:lang w:val="en-US"/>
        </w:rPr>
      </w:pPr>
      <w:bookmarkStart w:id="0" w:name="bookmark0"/>
    </w:p>
    <w:p w:rsidR="00957501" w:rsidRPr="008939B3" w:rsidRDefault="00957501" w:rsidP="00957501">
      <w:pPr>
        <w:jc w:val="center"/>
        <w:rPr>
          <w:sz w:val="26"/>
          <w:szCs w:val="26"/>
        </w:rPr>
      </w:pPr>
      <w:bookmarkStart w:id="1" w:name="_GoBack"/>
      <w:bookmarkEnd w:id="1"/>
    </w:p>
    <w:p w:rsidR="00903A7F" w:rsidRPr="00903A7F" w:rsidRDefault="00903A7F" w:rsidP="00903A7F">
      <w:pPr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</w:rPr>
      </w:pPr>
      <w:r w:rsidRPr="00903A7F">
        <w:rPr>
          <w:rFonts w:ascii="Times New Roman" w:hAnsi="Times New Roman" w:cs="Times New Roman"/>
          <w:b/>
        </w:rPr>
        <w:t xml:space="preserve">Информация об аудиторской организации </w:t>
      </w:r>
      <w:r w:rsidRPr="00903A7F">
        <w:rPr>
          <w:rFonts w:ascii="Times New Roman" w:hAnsi="Times New Roman" w:cs="Times New Roman"/>
          <w:b/>
          <w:bCs/>
        </w:rPr>
        <w:t xml:space="preserve">для проведения аудита годовой бухгалтерской (финансовой) отчетности </w:t>
      </w:r>
      <w:r w:rsidRPr="00903A7F">
        <w:rPr>
          <w:rFonts w:ascii="Times New Roman" w:hAnsi="Times New Roman" w:cs="Times New Roman"/>
          <w:b/>
        </w:rPr>
        <w:t>ПАО «Донкомбанк» за 2024 год ООО «АКГ «Листик и Партнеры» (ОГРН 1127747288767)</w:t>
      </w:r>
    </w:p>
    <w:p w:rsidR="00957501" w:rsidRPr="00957501" w:rsidRDefault="00957501" w:rsidP="00957501">
      <w:pPr>
        <w:jc w:val="center"/>
        <w:rPr>
          <w:rFonts w:ascii="Times New Roman" w:hAnsi="Times New Roman" w:cs="Times New Roman"/>
          <w:b/>
        </w:rPr>
      </w:pPr>
      <w:r w:rsidRPr="00957501">
        <w:rPr>
          <w:rFonts w:ascii="Times New Roman" w:hAnsi="Times New Roman" w:cs="Times New Roman"/>
          <w:b/>
        </w:rPr>
        <w:t xml:space="preserve"> </w:t>
      </w:r>
    </w:p>
    <w:p w:rsidR="00957501" w:rsidRPr="00957501" w:rsidRDefault="00957501">
      <w:pPr>
        <w:pStyle w:val="10"/>
        <w:keepNext/>
        <w:keepLines/>
        <w:shd w:val="clear" w:color="auto" w:fill="auto"/>
        <w:spacing w:after="278"/>
        <w:ind w:right="20"/>
      </w:pPr>
    </w:p>
    <w:bookmarkEnd w:id="0"/>
    <w:p w:rsidR="007562CF" w:rsidRDefault="007562CF" w:rsidP="00716E52">
      <w:pPr>
        <w:pStyle w:val="20"/>
        <w:shd w:val="clear" w:color="auto" w:fill="auto"/>
        <w:spacing w:before="0" w:after="0" w:line="240" w:lineRule="auto"/>
        <w:ind w:firstLine="567"/>
      </w:pPr>
      <w:r>
        <w:t>Банком 03.09.2024г. от Закрытого акционерного общества «Донаудит Финансовые рынки»</w:t>
      </w:r>
      <w:r w:rsidR="0021707B">
        <w:t xml:space="preserve"> (далее – ЗАО «Донаудит</w:t>
      </w:r>
      <w:r w:rsidR="005C04F0">
        <w:t xml:space="preserve"> </w:t>
      </w:r>
      <w:r w:rsidR="0021707B">
        <w:t>ФР»)</w:t>
      </w:r>
      <w:r>
        <w:t xml:space="preserve">, ранее утвержденного </w:t>
      </w:r>
      <w:r w:rsidR="00B16822">
        <w:t xml:space="preserve">20.05.2024г. </w:t>
      </w:r>
      <w:r>
        <w:t>Общим собранием акционеров ПАО «Донкомбанк»</w:t>
      </w:r>
      <w:r w:rsidR="0021707B">
        <w:t xml:space="preserve"> в качестве организации</w:t>
      </w:r>
      <w:r w:rsidR="00B84B34">
        <w:t xml:space="preserve"> для</w:t>
      </w:r>
      <w:r w:rsidR="0021707B">
        <w:t xml:space="preserve"> пров</w:t>
      </w:r>
      <w:r w:rsidR="00B84B34">
        <w:t>едения</w:t>
      </w:r>
      <w:r w:rsidR="0021707B">
        <w:t xml:space="preserve"> независим</w:t>
      </w:r>
      <w:r w:rsidR="00B84B34">
        <w:t>ого</w:t>
      </w:r>
      <w:r w:rsidR="0021707B">
        <w:t xml:space="preserve"> аудит</w:t>
      </w:r>
      <w:r w:rsidR="00B84B34">
        <w:t>а</w:t>
      </w:r>
      <w:r w:rsidR="0021707B">
        <w:t xml:space="preserve"> годовой бухгалтерской (финансовой) отчетности ПАО «Донкомбанк» за 2024г.,</w:t>
      </w:r>
      <w:r w:rsidR="005C04F0">
        <w:t xml:space="preserve"> </w:t>
      </w:r>
      <w:r w:rsidR="0021707B">
        <w:t>по</w:t>
      </w:r>
      <w:r w:rsidR="005C04F0">
        <w:t>л</w:t>
      </w:r>
      <w:r w:rsidR="0021707B">
        <w:t>у</w:t>
      </w:r>
      <w:r w:rsidR="005C04F0">
        <w:t>чен</w:t>
      </w:r>
      <w:r w:rsidR="0021707B">
        <w:t>о письмо</w:t>
      </w:r>
      <w:r w:rsidR="00B84B34">
        <w:t>,</w:t>
      </w:r>
      <w:r w:rsidR="00B16822">
        <w:t xml:space="preserve"> в</w:t>
      </w:r>
      <w:r w:rsidR="0021707B">
        <w:t xml:space="preserve"> котор</w:t>
      </w:r>
      <w:r w:rsidR="00B16822">
        <w:t>о</w:t>
      </w:r>
      <w:r w:rsidR="0021707B">
        <w:t xml:space="preserve">м </w:t>
      </w:r>
      <w:r w:rsidR="00B16822">
        <w:t xml:space="preserve">аудиторская организация </w:t>
      </w:r>
      <w:r w:rsidR="0021707B">
        <w:t>сообщил</w:t>
      </w:r>
      <w:r w:rsidR="00B16822">
        <w:t>а</w:t>
      </w:r>
      <w:r w:rsidR="0021707B">
        <w:t xml:space="preserve"> о не возможности проведения аудита Банка за 2024г., т.к. в штате организации произошли изменения</w:t>
      </w:r>
      <w:r w:rsidR="00A72BA4">
        <w:t>,</w:t>
      </w:r>
      <w:r w:rsidR="0021707B">
        <w:t xml:space="preserve"> не позволяющие ЗАО «Донаудит</w:t>
      </w:r>
      <w:r w:rsidR="005C04F0">
        <w:t xml:space="preserve"> </w:t>
      </w:r>
      <w:r w:rsidR="0021707B">
        <w:t xml:space="preserve">ФР» </w:t>
      </w:r>
      <w:r w:rsidR="00A4791D">
        <w:t xml:space="preserve">пройти проверку Банка России и </w:t>
      </w:r>
      <w:r w:rsidR="00A72BA4">
        <w:t xml:space="preserve">соответственно о не возможности </w:t>
      </w:r>
      <w:r w:rsidR="00A4791D">
        <w:t>включен</w:t>
      </w:r>
      <w:r w:rsidR="00A72BA4">
        <w:t>ия</w:t>
      </w:r>
      <w:r w:rsidR="00A4791D">
        <w:t xml:space="preserve"> Банком России, в  соответствии с  требованиями </w:t>
      </w:r>
      <w:r w:rsidR="00A4791D" w:rsidRPr="00C50CE1">
        <w:t>Федеральн</w:t>
      </w:r>
      <w:r w:rsidR="00A4791D">
        <w:t>ого</w:t>
      </w:r>
      <w:r w:rsidR="00A4791D" w:rsidRPr="00C50CE1">
        <w:t xml:space="preserve"> закон</w:t>
      </w:r>
      <w:r w:rsidR="00A4791D">
        <w:t>а</w:t>
      </w:r>
      <w:r w:rsidR="00A4791D" w:rsidRPr="00C50CE1">
        <w:t xml:space="preserve"> от 30.12.2008 N 307-</w:t>
      </w:r>
      <w:r w:rsidR="00A4791D">
        <w:t xml:space="preserve">ФЗ </w:t>
      </w:r>
      <w:r w:rsidR="00A4791D" w:rsidRPr="00C50CE1">
        <w:t>"Об аудиторской деятельности"</w:t>
      </w:r>
      <w:r w:rsidR="00A4791D">
        <w:t xml:space="preserve"> (далее Закон 307-ФЗ), в </w:t>
      </w:r>
      <w:r w:rsidR="00A4791D" w:rsidRPr="003B70EE">
        <w:t>Реестр аудиторских организаций, оказывающих аудиторские услуги общественно значимым организациям на финансовом рынке</w:t>
      </w:r>
      <w:r w:rsidR="00A4791D">
        <w:t>, действующими начиная с аудита за 2024г.</w:t>
      </w:r>
      <w:r w:rsidR="00A72BA4">
        <w:t xml:space="preserve"> </w:t>
      </w:r>
      <w:r w:rsidR="00716E52">
        <w:t>Учитывая сложившуюся ситуацию ПАО «Донкомбанк» необходимо рассмотреть кандидатуру другой аудиторской организации.</w:t>
      </w:r>
    </w:p>
    <w:p w:rsidR="00026F5D" w:rsidRDefault="00B16822" w:rsidP="005018BB">
      <w:pPr>
        <w:pStyle w:val="20"/>
        <w:shd w:val="clear" w:color="auto" w:fill="auto"/>
        <w:spacing w:before="0" w:after="0" w:line="240" w:lineRule="auto"/>
        <w:ind w:firstLine="567"/>
      </w:pPr>
      <w:r>
        <w:t xml:space="preserve">Банком </w:t>
      </w:r>
      <w:r w:rsidR="00957501">
        <w:t xml:space="preserve">был </w:t>
      </w:r>
      <w:r w:rsidR="005018BB">
        <w:t xml:space="preserve">проведен мониторинг </w:t>
      </w:r>
      <w:r w:rsidR="002B0914">
        <w:t>аудиторски</w:t>
      </w:r>
      <w:r w:rsidR="005018BB">
        <w:t>х</w:t>
      </w:r>
      <w:r w:rsidR="002B0914">
        <w:t xml:space="preserve"> организаци</w:t>
      </w:r>
      <w:r w:rsidR="005018BB">
        <w:t>й</w:t>
      </w:r>
      <w:r w:rsidR="002D07B3">
        <w:t>,</w:t>
      </w:r>
      <w:r w:rsidR="002B0914">
        <w:t xml:space="preserve"> отвечающи</w:t>
      </w:r>
      <w:r w:rsidR="005018BB">
        <w:t>х</w:t>
      </w:r>
      <w:r w:rsidR="002B0914">
        <w:t xml:space="preserve"> требованиям Закон</w:t>
      </w:r>
      <w:r w:rsidR="005018BB">
        <w:t>а</w:t>
      </w:r>
      <w:r w:rsidR="002B0914">
        <w:t xml:space="preserve"> 307-ФЗ и по состоянию на 01.09.2024г. включенны</w:t>
      </w:r>
      <w:r w:rsidR="00F364DE">
        <w:t>х</w:t>
      </w:r>
      <w:r w:rsidR="002B0914">
        <w:t xml:space="preserve"> Банком России в </w:t>
      </w:r>
      <w:r w:rsidR="002B0914" w:rsidRPr="003B70EE">
        <w:t>Реестр аудиторских организаций, оказывающих аудиторские услуги общественно значимым организациям на финансовом рынке</w:t>
      </w:r>
      <w:r w:rsidR="00026F5D" w:rsidRPr="00026F5D">
        <w:t>, которые предложили свои услуги банкам г.</w:t>
      </w:r>
      <w:r w:rsidR="00957501">
        <w:t xml:space="preserve"> </w:t>
      </w:r>
      <w:r w:rsidR="00026F5D" w:rsidRPr="00026F5D">
        <w:t>Ростова-на-Дону и Ростовской области</w:t>
      </w:r>
      <w:r w:rsidR="00D75678">
        <w:t>, предоставили Банку коммерческие предложения</w:t>
      </w:r>
      <w:r w:rsidR="00026F5D" w:rsidRPr="00026F5D">
        <w:t xml:space="preserve"> и могут быть рассмотрены для утверждения</w:t>
      </w:r>
      <w:r w:rsidR="0067664F">
        <w:t xml:space="preserve"> внеочередным </w:t>
      </w:r>
      <w:r w:rsidR="00026F5D" w:rsidRPr="00026F5D">
        <w:t xml:space="preserve"> </w:t>
      </w:r>
      <w:r w:rsidR="002534AF">
        <w:t xml:space="preserve"> </w:t>
      </w:r>
      <w:r w:rsidR="00026F5D" w:rsidRPr="00026F5D">
        <w:t>Общим собранием акционеров в качестве нового аудитора Банка.</w:t>
      </w:r>
    </w:p>
    <w:p w:rsidR="0072711E" w:rsidRDefault="00F364DE" w:rsidP="002534AF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72711E">
        <w:rPr>
          <w:rFonts w:ascii="Times New Roman" w:hAnsi="Times New Roman" w:cs="Times New Roman"/>
        </w:rPr>
        <w:t>П</w:t>
      </w:r>
      <w:r w:rsidR="005018BB" w:rsidRPr="0072711E">
        <w:rPr>
          <w:rFonts w:ascii="Times New Roman" w:hAnsi="Times New Roman" w:cs="Times New Roman"/>
        </w:rPr>
        <w:t xml:space="preserve">о итогам </w:t>
      </w:r>
      <w:r w:rsidRPr="0072711E">
        <w:rPr>
          <w:rFonts w:ascii="Times New Roman" w:hAnsi="Times New Roman" w:cs="Times New Roman"/>
        </w:rPr>
        <w:t>мониторинга</w:t>
      </w:r>
      <w:r w:rsidR="005018BB" w:rsidRPr="0072711E">
        <w:rPr>
          <w:rFonts w:ascii="Times New Roman" w:hAnsi="Times New Roman" w:cs="Times New Roman"/>
        </w:rPr>
        <w:t xml:space="preserve"> предлагается рассмотреть </w:t>
      </w:r>
      <w:r w:rsidR="007562CF" w:rsidRPr="0072711E">
        <w:rPr>
          <w:rFonts w:ascii="Times New Roman" w:hAnsi="Times New Roman" w:cs="Times New Roman"/>
        </w:rPr>
        <w:t xml:space="preserve">кандидатуру </w:t>
      </w:r>
      <w:r w:rsidRPr="0072711E">
        <w:rPr>
          <w:rFonts w:ascii="Times New Roman" w:hAnsi="Times New Roman" w:cs="Times New Roman"/>
        </w:rPr>
        <w:t xml:space="preserve">ООО «АКГ «Листик и </w:t>
      </w:r>
      <w:r w:rsidR="00A74C45">
        <w:rPr>
          <w:rFonts w:ascii="Times New Roman" w:hAnsi="Times New Roman" w:cs="Times New Roman"/>
        </w:rPr>
        <w:t>П</w:t>
      </w:r>
      <w:r w:rsidRPr="0072711E">
        <w:rPr>
          <w:rFonts w:ascii="Times New Roman" w:hAnsi="Times New Roman" w:cs="Times New Roman"/>
        </w:rPr>
        <w:t>артнеры»</w:t>
      </w:r>
      <w:r w:rsidR="00602EC6">
        <w:rPr>
          <w:rFonts w:ascii="Times New Roman" w:hAnsi="Times New Roman" w:cs="Times New Roman"/>
        </w:rPr>
        <w:t xml:space="preserve"> (ОГРН </w:t>
      </w:r>
      <w:r w:rsidR="00602EC6" w:rsidRPr="00602EC6">
        <w:rPr>
          <w:rFonts w:ascii="Times New Roman" w:hAnsi="Times New Roman" w:cs="Times New Roman"/>
        </w:rPr>
        <w:t>1127747288767</w:t>
      </w:r>
      <w:r w:rsidR="00602EC6">
        <w:rPr>
          <w:rFonts w:ascii="Times New Roman" w:hAnsi="Times New Roman" w:cs="Times New Roman"/>
        </w:rPr>
        <w:t>)</w:t>
      </w:r>
      <w:r w:rsidRPr="0072711E">
        <w:rPr>
          <w:rFonts w:ascii="Times New Roman" w:hAnsi="Times New Roman" w:cs="Times New Roman"/>
        </w:rPr>
        <w:t xml:space="preserve"> </w:t>
      </w:r>
      <w:r w:rsidR="00644E76" w:rsidRPr="0072711E">
        <w:rPr>
          <w:rFonts w:ascii="Times New Roman" w:hAnsi="Times New Roman" w:cs="Times New Roman"/>
        </w:rPr>
        <w:t xml:space="preserve">- одну из крупнейших </w:t>
      </w:r>
      <w:r w:rsidR="005B0351" w:rsidRPr="0072711E">
        <w:rPr>
          <w:rFonts w:ascii="Times New Roman" w:hAnsi="Times New Roman" w:cs="Times New Roman"/>
        </w:rPr>
        <w:t xml:space="preserve">межрегиональных </w:t>
      </w:r>
      <w:r w:rsidR="00E41A3C" w:rsidRPr="0072711E">
        <w:rPr>
          <w:rFonts w:ascii="Times New Roman" w:hAnsi="Times New Roman" w:cs="Times New Roman"/>
        </w:rPr>
        <w:t xml:space="preserve">аудиторских </w:t>
      </w:r>
      <w:r w:rsidR="005B0351" w:rsidRPr="0072711E">
        <w:rPr>
          <w:rFonts w:ascii="Times New Roman" w:hAnsi="Times New Roman" w:cs="Times New Roman"/>
        </w:rPr>
        <w:t>компаний России</w:t>
      </w:r>
      <w:r w:rsidR="002534AF">
        <w:rPr>
          <w:rFonts w:ascii="Times New Roman" w:hAnsi="Times New Roman" w:cs="Times New Roman"/>
        </w:rPr>
        <w:t>,</w:t>
      </w:r>
      <w:r w:rsidR="00E41A3C" w:rsidRPr="0072711E">
        <w:rPr>
          <w:rFonts w:ascii="Times New Roman" w:hAnsi="Times New Roman" w:cs="Times New Roman"/>
        </w:rPr>
        <w:t xml:space="preserve"> более 28 лет осуществляющ</w:t>
      </w:r>
      <w:r w:rsidR="002D07B3">
        <w:rPr>
          <w:rFonts w:ascii="Times New Roman" w:hAnsi="Times New Roman" w:cs="Times New Roman"/>
        </w:rPr>
        <w:t>ей</w:t>
      </w:r>
      <w:r w:rsidR="00E41A3C" w:rsidRPr="0072711E">
        <w:rPr>
          <w:rFonts w:ascii="Times New Roman" w:hAnsi="Times New Roman" w:cs="Times New Roman"/>
        </w:rPr>
        <w:t xml:space="preserve"> услуги общего и банковского аудита.</w:t>
      </w:r>
      <w:r w:rsidR="005B0351" w:rsidRPr="0072711E">
        <w:rPr>
          <w:rFonts w:ascii="Times New Roman" w:hAnsi="Times New Roman" w:cs="Times New Roman"/>
        </w:rPr>
        <w:t xml:space="preserve"> В 2022г. в рейтинговом агентстве ЭКСПЕРТ-РА компания заняла третье место по банковскому аудиту</w:t>
      </w:r>
      <w:r w:rsidR="00E41A3C" w:rsidRPr="0072711E">
        <w:rPr>
          <w:rFonts w:ascii="Times New Roman" w:hAnsi="Times New Roman" w:cs="Times New Roman"/>
        </w:rPr>
        <w:t>.</w:t>
      </w:r>
      <w:r w:rsidR="00AF3192" w:rsidRPr="0072711E">
        <w:rPr>
          <w:rFonts w:ascii="Times New Roman" w:hAnsi="Times New Roman" w:cs="Times New Roman"/>
        </w:rPr>
        <w:t xml:space="preserve"> ООО «АКГ «Листик и </w:t>
      </w:r>
      <w:r w:rsidR="00A74C45">
        <w:rPr>
          <w:rFonts w:ascii="Times New Roman" w:hAnsi="Times New Roman" w:cs="Times New Roman"/>
        </w:rPr>
        <w:t>П</w:t>
      </w:r>
      <w:r w:rsidR="00AF3192" w:rsidRPr="0072711E">
        <w:rPr>
          <w:rFonts w:ascii="Times New Roman" w:hAnsi="Times New Roman" w:cs="Times New Roman"/>
        </w:rPr>
        <w:t>артнеры» является членом Саморегулируемой организации</w:t>
      </w:r>
      <w:r w:rsidR="0072711E" w:rsidRPr="0072711E">
        <w:rPr>
          <w:rFonts w:ascii="Times New Roman" w:hAnsi="Times New Roman" w:cs="Times New Roman"/>
        </w:rPr>
        <w:t xml:space="preserve"> </w:t>
      </w:r>
      <w:r w:rsidR="00AF3192" w:rsidRPr="0072711E">
        <w:rPr>
          <w:rFonts w:ascii="Times New Roman" w:hAnsi="Times New Roman" w:cs="Times New Roman"/>
        </w:rPr>
        <w:t>аудиторов</w:t>
      </w:r>
      <w:r w:rsidR="002534AF">
        <w:rPr>
          <w:rFonts w:ascii="Times New Roman" w:hAnsi="Times New Roman" w:cs="Times New Roman"/>
        </w:rPr>
        <w:t xml:space="preserve"> -</w:t>
      </w:r>
      <w:r w:rsidR="00AF3192" w:rsidRPr="0072711E">
        <w:rPr>
          <w:rFonts w:ascii="Times New Roman" w:hAnsi="Times New Roman" w:cs="Times New Roman"/>
        </w:rPr>
        <w:t xml:space="preserve"> </w:t>
      </w:r>
      <w:r w:rsidR="00551307" w:rsidRPr="0072711E">
        <w:rPr>
          <w:rFonts w:ascii="Times New Roman" w:hAnsi="Times New Roman" w:cs="Times New Roman"/>
        </w:rPr>
        <w:t xml:space="preserve">Ассоциация </w:t>
      </w:r>
      <w:r w:rsidR="00AF3192" w:rsidRPr="0072711E">
        <w:rPr>
          <w:rFonts w:ascii="Times New Roman" w:hAnsi="Times New Roman" w:cs="Times New Roman"/>
        </w:rPr>
        <w:t>«Содружество»</w:t>
      </w:r>
      <w:r w:rsidR="007B5F1F" w:rsidRPr="0072711E">
        <w:rPr>
          <w:rFonts w:ascii="Times New Roman" w:hAnsi="Times New Roman" w:cs="Times New Roman"/>
        </w:rPr>
        <w:t>, в штате организации 18 аттестованных аудиторов, с 18.07.2023г. включена в Реестр аудиторских организаций, оказывающих аудиторские услуги общественно значимым организациям на финансовом рынке Банка России, что соответствует требованиям Закона 307-ФЗ.</w:t>
      </w:r>
      <w:r w:rsidR="00551307" w:rsidRPr="0072711E">
        <w:rPr>
          <w:rFonts w:ascii="Times New Roman" w:hAnsi="Times New Roman" w:cs="Times New Roman"/>
        </w:rPr>
        <w:t xml:space="preserve"> </w:t>
      </w:r>
      <w:r w:rsidR="0072711E" w:rsidRPr="0072711E">
        <w:rPr>
          <w:rFonts w:ascii="Times New Roman" w:hAnsi="Times New Roman" w:cs="Times New Roman"/>
        </w:rPr>
        <w:t xml:space="preserve">По отношению к ПАО «Донкомбанк» организация является </w:t>
      </w:r>
      <w:r w:rsidR="0072711E" w:rsidRPr="0072711E">
        <w:rPr>
          <w:rFonts w:ascii="Times New Roman" w:hAnsi="Times New Roman" w:cs="Times New Roman"/>
          <w:color w:val="auto"/>
          <w:lang w:bidi="ar-SA"/>
        </w:rPr>
        <w:t>независимо</w:t>
      </w:r>
      <w:r w:rsidR="00492FA4">
        <w:rPr>
          <w:rFonts w:ascii="Times New Roman" w:hAnsi="Times New Roman" w:cs="Times New Roman"/>
          <w:color w:val="auto"/>
          <w:lang w:bidi="ar-SA"/>
        </w:rPr>
        <w:t>й</w:t>
      </w:r>
      <w:r w:rsidR="0072711E" w:rsidRPr="0072711E">
        <w:rPr>
          <w:rFonts w:ascii="Times New Roman" w:hAnsi="Times New Roman" w:cs="Times New Roman"/>
          <w:color w:val="auto"/>
          <w:lang w:bidi="ar-SA"/>
        </w:rPr>
        <w:t xml:space="preserve"> аудиторской организаци</w:t>
      </w:r>
      <w:r w:rsidR="00492FA4">
        <w:rPr>
          <w:rFonts w:ascii="Times New Roman" w:hAnsi="Times New Roman" w:cs="Times New Roman"/>
          <w:color w:val="auto"/>
          <w:lang w:bidi="ar-SA"/>
        </w:rPr>
        <w:t xml:space="preserve">ей, </w:t>
      </w:r>
      <w:r w:rsidR="00492FA4" w:rsidRPr="0072711E">
        <w:rPr>
          <w:rFonts w:ascii="Times New Roman" w:hAnsi="Times New Roman" w:cs="Times New Roman"/>
          <w:color w:val="auto"/>
          <w:lang w:bidi="ar-SA"/>
        </w:rPr>
        <w:t>отсутств</w:t>
      </w:r>
      <w:r w:rsidR="00492FA4">
        <w:rPr>
          <w:rFonts w:ascii="Times New Roman" w:hAnsi="Times New Roman" w:cs="Times New Roman"/>
          <w:color w:val="auto"/>
          <w:lang w:bidi="ar-SA"/>
        </w:rPr>
        <w:t>ует</w:t>
      </w:r>
      <w:r w:rsidR="00492FA4" w:rsidRPr="0072711E">
        <w:rPr>
          <w:rFonts w:ascii="Times New Roman" w:hAnsi="Times New Roman" w:cs="Times New Roman"/>
          <w:color w:val="auto"/>
          <w:lang w:bidi="ar-SA"/>
        </w:rPr>
        <w:t xml:space="preserve"> </w:t>
      </w:r>
      <w:r w:rsidR="0072711E" w:rsidRPr="0072711E">
        <w:rPr>
          <w:rFonts w:ascii="Times New Roman" w:hAnsi="Times New Roman" w:cs="Times New Roman"/>
          <w:color w:val="auto"/>
          <w:lang w:bidi="ar-SA"/>
        </w:rPr>
        <w:t>конфликт</w:t>
      </w:r>
      <w:r w:rsidR="00492FA4">
        <w:rPr>
          <w:rFonts w:ascii="Times New Roman" w:hAnsi="Times New Roman" w:cs="Times New Roman"/>
          <w:color w:val="auto"/>
          <w:lang w:bidi="ar-SA"/>
        </w:rPr>
        <w:t xml:space="preserve"> </w:t>
      </w:r>
      <w:r w:rsidR="0072711E" w:rsidRPr="0072711E">
        <w:rPr>
          <w:rFonts w:ascii="Times New Roman" w:hAnsi="Times New Roman" w:cs="Times New Roman"/>
          <w:color w:val="auto"/>
          <w:lang w:bidi="ar-SA"/>
        </w:rPr>
        <w:t>интересов</w:t>
      </w:r>
      <w:r w:rsidR="00602EC6">
        <w:rPr>
          <w:rFonts w:ascii="Times New Roman" w:hAnsi="Times New Roman" w:cs="Times New Roman"/>
          <w:color w:val="auto"/>
          <w:lang w:bidi="ar-SA"/>
        </w:rPr>
        <w:t>.</w:t>
      </w:r>
    </w:p>
    <w:p w:rsidR="00957501" w:rsidRPr="00957501" w:rsidRDefault="00957501" w:rsidP="00957501">
      <w:pPr>
        <w:ind w:firstLine="720"/>
        <w:jc w:val="both"/>
        <w:rPr>
          <w:rFonts w:ascii="Times New Roman" w:hAnsi="Times New Roman" w:cs="Times New Roman"/>
        </w:rPr>
      </w:pPr>
      <w:r w:rsidRPr="00957501">
        <w:rPr>
          <w:rFonts w:ascii="Times New Roman" w:hAnsi="Times New Roman" w:cs="Times New Roman"/>
        </w:rPr>
        <w:t xml:space="preserve">Совет директоров ПАО «Донкомбанк» </w:t>
      </w:r>
      <w:r w:rsidRPr="005D6AC5">
        <w:rPr>
          <w:rFonts w:ascii="Times New Roman" w:hAnsi="Times New Roman" w:cs="Times New Roman"/>
        </w:rPr>
        <w:t>(протокол №</w:t>
      </w:r>
      <w:r w:rsidR="005D6AC5" w:rsidRPr="005D6AC5">
        <w:rPr>
          <w:rFonts w:ascii="Times New Roman" w:hAnsi="Times New Roman" w:cs="Times New Roman"/>
        </w:rPr>
        <w:t>17</w:t>
      </w:r>
      <w:r w:rsidRPr="005D6AC5">
        <w:rPr>
          <w:rFonts w:ascii="Times New Roman" w:hAnsi="Times New Roman" w:cs="Times New Roman"/>
        </w:rPr>
        <w:t xml:space="preserve"> от 14.10.2024 года)</w:t>
      </w:r>
      <w:r w:rsidRPr="00957501">
        <w:rPr>
          <w:rFonts w:ascii="Times New Roman" w:hAnsi="Times New Roman" w:cs="Times New Roman"/>
        </w:rPr>
        <w:t xml:space="preserve"> принял решение рекомендовать </w:t>
      </w:r>
      <w:r>
        <w:rPr>
          <w:rFonts w:ascii="Times New Roman" w:hAnsi="Times New Roman" w:cs="Times New Roman"/>
        </w:rPr>
        <w:t xml:space="preserve">внеочередному Общему </w:t>
      </w:r>
      <w:r w:rsidRPr="00957501">
        <w:rPr>
          <w:rFonts w:ascii="Times New Roman" w:hAnsi="Times New Roman" w:cs="Times New Roman"/>
        </w:rPr>
        <w:t xml:space="preserve">собранию акционеров </w:t>
      </w:r>
      <w:r>
        <w:rPr>
          <w:rFonts w:ascii="Times New Roman" w:hAnsi="Times New Roman" w:cs="Times New Roman"/>
        </w:rPr>
        <w:t>назначить</w:t>
      </w:r>
      <w:r w:rsidRPr="00957501">
        <w:rPr>
          <w:rFonts w:ascii="Times New Roman" w:hAnsi="Times New Roman" w:cs="Times New Roman"/>
        </w:rPr>
        <w:t xml:space="preserve"> в качестве аудитора ПАО «Донкомбанк» ООО «АКГ «Листик и </w:t>
      </w:r>
      <w:r w:rsidR="00A74C45">
        <w:rPr>
          <w:rFonts w:ascii="Times New Roman" w:hAnsi="Times New Roman" w:cs="Times New Roman"/>
        </w:rPr>
        <w:t>П</w:t>
      </w:r>
      <w:r w:rsidRPr="00957501">
        <w:rPr>
          <w:rFonts w:ascii="Times New Roman" w:hAnsi="Times New Roman" w:cs="Times New Roman"/>
        </w:rPr>
        <w:t>артнеры» для осуществления аудиторской проверки годовой бухгалтерской (финансовой) отчетности за 202</w:t>
      </w:r>
      <w:r w:rsidR="0067664F">
        <w:rPr>
          <w:rFonts w:ascii="Times New Roman" w:hAnsi="Times New Roman" w:cs="Times New Roman"/>
        </w:rPr>
        <w:t>4</w:t>
      </w:r>
      <w:r w:rsidRPr="00957501">
        <w:rPr>
          <w:rFonts w:ascii="Times New Roman" w:hAnsi="Times New Roman" w:cs="Times New Roman"/>
        </w:rPr>
        <w:t xml:space="preserve"> год.</w:t>
      </w:r>
    </w:p>
    <w:p w:rsidR="00957501" w:rsidRPr="0072711E" w:rsidRDefault="00957501" w:rsidP="002534AF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</w:p>
    <w:sectPr w:rsidR="00957501" w:rsidRPr="0072711E" w:rsidSect="00957501">
      <w:pgSz w:w="11900" w:h="16840"/>
      <w:pgMar w:top="394" w:right="836" w:bottom="601" w:left="1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28B" w:rsidRDefault="0031428B">
      <w:r>
        <w:separator/>
      </w:r>
    </w:p>
  </w:endnote>
  <w:endnote w:type="continuationSeparator" w:id="0">
    <w:p w:rsidR="0031428B" w:rsidRDefault="0031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28B" w:rsidRDefault="0031428B"/>
  </w:footnote>
  <w:footnote w:type="continuationSeparator" w:id="0">
    <w:p w:rsidR="0031428B" w:rsidRDefault="003142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D52"/>
    <w:multiLevelType w:val="multilevel"/>
    <w:tmpl w:val="BB821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128B5"/>
    <w:multiLevelType w:val="hybridMultilevel"/>
    <w:tmpl w:val="4D40F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E5C5F"/>
    <w:multiLevelType w:val="multilevel"/>
    <w:tmpl w:val="FDF07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18"/>
    <w:rsid w:val="00026F5D"/>
    <w:rsid w:val="0005191C"/>
    <w:rsid w:val="0006090B"/>
    <w:rsid w:val="00093CA8"/>
    <w:rsid w:val="00095118"/>
    <w:rsid w:val="000E4B1C"/>
    <w:rsid w:val="0018158C"/>
    <w:rsid w:val="00197ABB"/>
    <w:rsid w:val="001B6FDA"/>
    <w:rsid w:val="001E32FF"/>
    <w:rsid w:val="0021707B"/>
    <w:rsid w:val="0024788D"/>
    <w:rsid w:val="0025316B"/>
    <w:rsid w:val="002534AF"/>
    <w:rsid w:val="0027403F"/>
    <w:rsid w:val="00295202"/>
    <w:rsid w:val="002B0914"/>
    <w:rsid w:val="002D07B3"/>
    <w:rsid w:val="0031428B"/>
    <w:rsid w:val="00322385"/>
    <w:rsid w:val="00345AE4"/>
    <w:rsid w:val="003A6750"/>
    <w:rsid w:val="003D089A"/>
    <w:rsid w:val="00407EC6"/>
    <w:rsid w:val="00492FA4"/>
    <w:rsid w:val="004B0357"/>
    <w:rsid w:val="005018BB"/>
    <w:rsid w:val="0054529C"/>
    <w:rsid w:val="00551307"/>
    <w:rsid w:val="005B0351"/>
    <w:rsid w:val="005C04F0"/>
    <w:rsid w:val="005D6AC5"/>
    <w:rsid w:val="00602EC6"/>
    <w:rsid w:val="006172A8"/>
    <w:rsid w:val="006300B8"/>
    <w:rsid w:val="00644E76"/>
    <w:rsid w:val="0066699D"/>
    <w:rsid w:val="0067664F"/>
    <w:rsid w:val="00684B60"/>
    <w:rsid w:val="00702086"/>
    <w:rsid w:val="00716E52"/>
    <w:rsid w:val="0072375A"/>
    <w:rsid w:val="0072711E"/>
    <w:rsid w:val="00740738"/>
    <w:rsid w:val="007562CF"/>
    <w:rsid w:val="00767BF1"/>
    <w:rsid w:val="007B3311"/>
    <w:rsid w:val="007B5F1F"/>
    <w:rsid w:val="00862ED8"/>
    <w:rsid w:val="00872FB4"/>
    <w:rsid w:val="00903A7F"/>
    <w:rsid w:val="00957501"/>
    <w:rsid w:val="009E0FA1"/>
    <w:rsid w:val="00A15E24"/>
    <w:rsid w:val="00A34A56"/>
    <w:rsid w:val="00A4791D"/>
    <w:rsid w:val="00A72BA4"/>
    <w:rsid w:val="00A74C45"/>
    <w:rsid w:val="00AF3192"/>
    <w:rsid w:val="00B1643C"/>
    <w:rsid w:val="00B16822"/>
    <w:rsid w:val="00B44543"/>
    <w:rsid w:val="00B84B34"/>
    <w:rsid w:val="00BC60BB"/>
    <w:rsid w:val="00C5655F"/>
    <w:rsid w:val="00C9790C"/>
    <w:rsid w:val="00D000E0"/>
    <w:rsid w:val="00D01970"/>
    <w:rsid w:val="00D72E66"/>
    <w:rsid w:val="00D75678"/>
    <w:rsid w:val="00DD1A94"/>
    <w:rsid w:val="00E41A3C"/>
    <w:rsid w:val="00E44FB7"/>
    <w:rsid w:val="00F364DE"/>
    <w:rsid w:val="00F6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1AD42-AAE6-4691-A25E-99D201A2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8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9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269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903A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Свечкарев Петр Юрьевич</dc:creator>
  <cp:lastModifiedBy>Титова Елена Викторовна</cp:lastModifiedBy>
  <cp:revision>12</cp:revision>
  <cp:lastPrinted>2024-09-16T13:54:00Z</cp:lastPrinted>
  <dcterms:created xsi:type="dcterms:W3CDTF">2024-09-16T13:56:00Z</dcterms:created>
  <dcterms:modified xsi:type="dcterms:W3CDTF">2024-10-29T06:34:00Z</dcterms:modified>
</cp:coreProperties>
</file>